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30" w:rsidRPr="001A1D30" w:rsidRDefault="001A1D30" w:rsidP="001A1D3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  <w:lang w:val="bg-BG"/>
        </w:rPr>
        <w:t xml:space="preserve">Списък на задължителната литература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з</w:t>
      </w:r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а</w:t>
      </w:r>
      <w:proofErr w:type="spell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7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клас</w:t>
      </w:r>
      <w:proofErr w:type="spell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:</w:t>
      </w:r>
    </w:p>
    <w:p w:rsidR="001A1D30" w:rsidRPr="001A1D30" w:rsidRDefault="001A1D30" w:rsidP="001A1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1A1D30">
        <w:rPr>
          <w:rFonts w:ascii="Times New Roman" w:eastAsia="Times New Roman" w:hAnsi="Times New Roman" w:cs="Times New Roman"/>
          <w:sz w:val="40"/>
          <w:szCs w:val="24"/>
        </w:rPr>
        <w:t>„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begin"/>
      </w:r>
      <w:r w:rsidRPr="001A1D30">
        <w:rPr>
          <w:rFonts w:ascii="Times New Roman" w:eastAsia="Times New Roman" w:hAnsi="Times New Roman" w:cs="Times New Roman"/>
          <w:sz w:val="40"/>
          <w:szCs w:val="24"/>
        </w:rPr>
        <w:instrText xml:space="preserve"> HYPERLINK "https://ucha.se/watch/7867/analiz-na-stihotvorenieto-stani-stani-yunak-balkanski-dobri-chintulov" </w:instrText>
      </w:r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separate"/>
      </w:r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Стани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, 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стани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, 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юнак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балкански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end"/>
      </w:r>
      <w:r w:rsidRPr="001A1D30">
        <w:rPr>
          <w:rFonts w:ascii="Times New Roman" w:eastAsia="Times New Roman" w:hAnsi="Times New Roman" w:cs="Times New Roman"/>
          <w:sz w:val="40"/>
          <w:szCs w:val="24"/>
        </w:rPr>
        <w:t>“, „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begin"/>
      </w:r>
      <w:r w:rsidRPr="001A1D30">
        <w:rPr>
          <w:rFonts w:ascii="Times New Roman" w:eastAsia="Times New Roman" w:hAnsi="Times New Roman" w:cs="Times New Roman"/>
          <w:sz w:val="40"/>
          <w:szCs w:val="24"/>
        </w:rPr>
        <w:instrText xml:space="preserve"> HYPERLINK "https://ucha.se/watch/7972/analiz-na-stihotvorenieto-viatar-echi-balkan-stene-dobri-chintulov" </w:instrText>
      </w:r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separate"/>
      </w:r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Вятър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ечи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, 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Балкан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стене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end"/>
      </w:r>
      <w:proofErr w:type="gramStart"/>
      <w:r w:rsidRPr="001A1D30">
        <w:rPr>
          <w:rFonts w:ascii="Times New Roman" w:eastAsia="Times New Roman" w:hAnsi="Times New Roman" w:cs="Times New Roman"/>
          <w:sz w:val="40"/>
          <w:szCs w:val="24"/>
        </w:rPr>
        <w:t>“  –</w:t>
      </w:r>
      <w:proofErr w:type="gramEnd"/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Добри</w:t>
      </w:r>
      <w:proofErr w:type="spell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Чинтулов</w:t>
      </w:r>
      <w:proofErr w:type="spellEnd"/>
    </w:p>
    <w:p w:rsidR="001A1D30" w:rsidRPr="001A1D30" w:rsidRDefault="001A1D30" w:rsidP="001A1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4" w:history="1"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На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прощаване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Христо</w:t>
      </w:r>
      <w:proofErr w:type="spell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Ботев</w:t>
      </w:r>
      <w:proofErr w:type="spellEnd"/>
    </w:p>
    <w:p w:rsidR="001A1D30" w:rsidRPr="001A1D30" w:rsidRDefault="001A1D30" w:rsidP="001A1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5" w:history="1"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Немили-недраги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, </w:t>
      </w:r>
      <w:hyperlink r:id="rId6" w:history="1"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Една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българка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, </w:t>
      </w:r>
      <w:hyperlink r:id="rId7" w:history="1"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Опълченците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на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Шипка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, </w:t>
      </w:r>
      <w:hyperlink r:id="rId8" w:history="1"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Българският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език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Иван</w:t>
      </w:r>
      <w:proofErr w:type="spell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Вазов</w:t>
      </w:r>
      <w:proofErr w:type="spellEnd"/>
    </w:p>
    <w:p w:rsidR="001A1D30" w:rsidRPr="001A1D30" w:rsidRDefault="001A1D30" w:rsidP="001A1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1A1D30">
        <w:rPr>
          <w:rFonts w:ascii="Times New Roman" w:eastAsia="Times New Roman" w:hAnsi="Times New Roman" w:cs="Times New Roman"/>
          <w:sz w:val="40"/>
          <w:szCs w:val="24"/>
        </w:rPr>
        <w:t>„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begin"/>
      </w:r>
      <w:r w:rsidRPr="001A1D30">
        <w:rPr>
          <w:rFonts w:ascii="Times New Roman" w:eastAsia="Times New Roman" w:hAnsi="Times New Roman" w:cs="Times New Roman"/>
          <w:sz w:val="40"/>
          <w:szCs w:val="24"/>
        </w:rPr>
        <w:instrText xml:space="preserve"> HYPERLINK "https://ucha.se/watch/4279/---do-chikago-i-nazad---?abtest=1" </w:instrText>
      </w:r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separate"/>
      </w:r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До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Чикаго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и 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назад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”</w:t>
      </w:r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end"/>
      </w:r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, </w:t>
      </w:r>
      <w:hyperlink r:id="rId9" w:history="1"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Бай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Ганьо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Алеко</w:t>
      </w:r>
      <w:proofErr w:type="spell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Константинов</w:t>
      </w:r>
      <w:bookmarkStart w:id="0" w:name="_GoBack"/>
      <w:bookmarkEnd w:id="0"/>
      <w:proofErr w:type="spellEnd"/>
    </w:p>
    <w:p w:rsidR="001A1D30" w:rsidRPr="001A1D30" w:rsidRDefault="001A1D30" w:rsidP="001A1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0" w:history="1"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Неразделни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Пенчо</w:t>
      </w:r>
      <w:proofErr w:type="spell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П.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Славейков</w:t>
      </w:r>
      <w:proofErr w:type="spellEnd"/>
    </w:p>
    <w:p w:rsidR="001A1D30" w:rsidRPr="001A1D30" w:rsidRDefault="001A1D30" w:rsidP="001A1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1" w:history="1"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Заточеници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Пейо</w:t>
      </w:r>
      <w:proofErr w:type="spell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Яворов</w:t>
      </w:r>
      <w:proofErr w:type="spellEnd"/>
    </w:p>
    <w:p w:rsidR="001A1D30" w:rsidRPr="001A1D30" w:rsidRDefault="001A1D30" w:rsidP="001A1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1A1D30">
        <w:rPr>
          <w:rFonts w:ascii="Times New Roman" w:eastAsia="Times New Roman" w:hAnsi="Times New Roman" w:cs="Times New Roman"/>
          <w:sz w:val="40"/>
          <w:szCs w:val="24"/>
        </w:rPr>
        <w:t>„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begin"/>
      </w:r>
      <w:r w:rsidRPr="001A1D30">
        <w:rPr>
          <w:rFonts w:ascii="Times New Roman" w:eastAsia="Times New Roman" w:hAnsi="Times New Roman" w:cs="Times New Roman"/>
          <w:sz w:val="40"/>
          <w:szCs w:val="24"/>
        </w:rPr>
        <w:instrText xml:space="preserve"> HYPERLINK "https://ucha.se/watch/4231/-po-zhatva----elin-pelin?abtest=1" </w:instrText>
      </w:r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separate"/>
      </w:r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По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жътва</w:t>
      </w:r>
      <w:proofErr w:type="spellEnd"/>
      <w:r w:rsidRPr="001A1D30">
        <w:rPr>
          <w:rFonts w:ascii="Times New Roman" w:eastAsia="Times New Roman" w:hAnsi="Times New Roman" w:cs="Times New Roman"/>
          <w:sz w:val="40"/>
          <w:szCs w:val="24"/>
          <w:u w:val="single"/>
        </w:rPr>
        <w:t>“</w:t>
      </w:r>
      <w:r w:rsidRPr="001A1D30">
        <w:rPr>
          <w:rFonts w:ascii="Times New Roman" w:eastAsia="Times New Roman" w:hAnsi="Times New Roman" w:cs="Times New Roman"/>
          <w:sz w:val="40"/>
          <w:szCs w:val="24"/>
        </w:rPr>
        <w:fldChar w:fldCharType="end"/>
      </w:r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 –</w:t>
      </w:r>
      <w:proofErr w:type="gramStart"/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 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Елин</w:t>
      </w:r>
      <w:proofErr w:type="spellEnd"/>
      <w:proofErr w:type="gram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Пелин</w:t>
      </w:r>
      <w:proofErr w:type="spellEnd"/>
    </w:p>
    <w:p w:rsidR="001A1D30" w:rsidRPr="001A1D30" w:rsidRDefault="001A1D30" w:rsidP="001A1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2" w:history="1"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По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жицата</w:t>
        </w:r>
        <w:proofErr w:type="spellEnd"/>
        <w:r w:rsidRPr="001A1D30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1A1D30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Йордан</w:t>
      </w:r>
      <w:proofErr w:type="spellEnd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1A1D30">
        <w:rPr>
          <w:rFonts w:ascii="Times New Roman" w:eastAsia="Times New Roman" w:hAnsi="Times New Roman" w:cs="Times New Roman"/>
          <w:b/>
          <w:bCs/>
          <w:sz w:val="40"/>
          <w:szCs w:val="24"/>
        </w:rPr>
        <w:t>Йовков</w:t>
      </w:r>
      <w:proofErr w:type="spellEnd"/>
    </w:p>
    <w:p w:rsidR="001A1D30" w:rsidRPr="001A1D30" w:rsidRDefault="001A1D30" w:rsidP="001A1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1D30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2353" w:rsidRDefault="005E2353"/>
    <w:sectPr w:rsidR="005E23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30"/>
    <w:rsid w:val="001A1D30"/>
    <w:rsid w:val="005E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55EA"/>
  <w15:chartTrackingRefBased/>
  <w15:docId w15:val="{5C14BCE3-ABDA-404C-88EE-A0911862C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a.se/watch/8242/nay-vazhnoto-za-odata-balgarskiat-ezik-ivan-vazov?abtest=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cha.se/watch/4230/opalchentsite-na-shipka?abtest=1" TargetMode="External"/><Relationship Id="rId12" Type="http://schemas.openxmlformats.org/officeDocument/2006/relationships/hyperlink" Target="https://ucha.se/watch/4274/-po-zhitsata----yordan-yovkov?abtest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ha.se/watch/3912/-edna-balgarka----zhanr-kompozitsiya-syuzhet?abtest=1" TargetMode="External"/><Relationship Id="rId11" Type="http://schemas.openxmlformats.org/officeDocument/2006/relationships/hyperlink" Target="https://ucha.se/watch/4391/---zatochenitsi----na-p-k-yavorov?abtest=1" TargetMode="External"/><Relationship Id="rId5" Type="http://schemas.openxmlformats.org/officeDocument/2006/relationships/hyperlink" Target="https://ucha.se/watch/4094/hashovete-v----nemili-nedragi---?abtest=1" TargetMode="External"/><Relationship Id="rId10" Type="http://schemas.openxmlformats.org/officeDocument/2006/relationships/hyperlink" Target="https://ucha.se/watch/4418/---nerazdelni----na-pencho-slaveykov?abtest=1" TargetMode="External"/><Relationship Id="rId4" Type="http://schemas.openxmlformats.org/officeDocument/2006/relationships/hyperlink" Target="https://ucha.se/watch/8055/osnovni-motivi-v-stihotvorenieto-na-proshtavane-v-1868-g?abtest=1" TargetMode="External"/><Relationship Id="rId9" Type="http://schemas.openxmlformats.org/officeDocument/2006/relationships/hyperlink" Target="https://ucha.se/watch/8719/vsichko-vazhno-za-bay-ganyo-patuva-aleko-konstantinov?abtest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la4o12 la4o12</dc:creator>
  <cp:keywords/>
  <dc:description/>
  <cp:lastModifiedBy>la4o12 la4o12</cp:lastModifiedBy>
  <cp:revision>1</cp:revision>
  <dcterms:created xsi:type="dcterms:W3CDTF">2020-06-24T05:14:00Z</dcterms:created>
  <dcterms:modified xsi:type="dcterms:W3CDTF">2020-06-24T05:21:00Z</dcterms:modified>
</cp:coreProperties>
</file>